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48" w:rsidRDefault="00E3424F" w:rsidP="001E414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Пояснительная записка </w:t>
      </w:r>
    </w:p>
    <w:p w:rsidR="0013536C" w:rsidRDefault="00E3424F" w:rsidP="001E4148">
      <w:pPr>
        <w:spacing w:line="240" w:lineRule="atLeast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к</w:t>
      </w:r>
      <w:proofErr w:type="gramEnd"/>
      <w:r w:rsidRPr="00D7229E">
        <w:rPr>
          <w:b/>
          <w:sz w:val="26"/>
          <w:szCs w:val="26"/>
        </w:rPr>
        <w:t xml:space="preserve"> муниципальной программы Алатырского района</w:t>
      </w:r>
      <w:r>
        <w:rPr>
          <w:b/>
          <w:sz w:val="26"/>
          <w:szCs w:val="26"/>
        </w:rPr>
        <w:t xml:space="preserve"> </w:t>
      </w:r>
    </w:p>
    <w:p w:rsidR="00E3424F" w:rsidRPr="0013536C" w:rsidRDefault="00E3424F" w:rsidP="001E4148">
      <w:pPr>
        <w:spacing w:line="240" w:lineRule="atLeast"/>
        <w:jc w:val="center"/>
        <w:rPr>
          <w:b/>
          <w:color w:val="000000"/>
          <w:szCs w:val="26"/>
        </w:rPr>
      </w:pPr>
      <w:r w:rsidRPr="0013536C">
        <w:rPr>
          <w:b/>
          <w:color w:val="000000"/>
          <w:sz w:val="28"/>
          <w:szCs w:val="28"/>
        </w:rPr>
        <w:t>«</w:t>
      </w:r>
      <w:r w:rsidRPr="0013536C">
        <w:rPr>
          <w:b/>
          <w:sz w:val="28"/>
          <w:szCs w:val="28"/>
        </w:rPr>
        <w:t xml:space="preserve">Социальная поддержка граждан Алатырского  района </w:t>
      </w:r>
    </w:p>
    <w:p w:rsidR="00E3424F" w:rsidRDefault="00E3424F" w:rsidP="001E4148">
      <w:pPr>
        <w:spacing w:line="240" w:lineRule="atLeast"/>
        <w:jc w:val="center"/>
        <w:rPr>
          <w:b/>
          <w:sz w:val="26"/>
          <w:szCs w:val="26"/>
        </w:rPr>
      </w:pPr>
      <w:r w:rsidRPr="00D7229E">
        <w:rPr>
          <w:b/>
          <w:sz w:val="26"/>
          <w:szCs w:val="26"/>
        </w:rPr>
        <w:t>за 20</w:t>
      </w:r>
      <w:r w:rsidR="00BE4716">
        <w:rPr>
          <w:b/>
          <w:sz w:val="26"/>
          <w:szCs w:val="26"/>
        </w:rPr>
        <w:t>2</w:t>
      </w:r>
      <w:r w:rsidR="0039227B">
        <w:rPr>
          <w:b/>
          <w:sz w:val="26"/>
          <w:szCs w:val="26"/>
        </w:rPr>
        <w:t>2</w:t>
      </w:r>
      <w:r w:rsidRPr="00D7229E">
        <w:rPr>
          <w:b/>
          <w:sz w:val="26"/>
          <w:szCs w:val="26"/>
        </w:rPr>
        <w:t xml:space="preserve"> год</w:t>
      </w:r>
    </w:p>
    <w:p w:rsidR="0013536C" w:rsidRPr="00D7229E" w:rsidRDefault="0013536C" w:rsidP="001E4148">
      <w:pPr>
        <w:spacing w:line="240" w:lineRule="atLeast"/>
        <w:jc w:val="center"/>
        <w:rPr>
          <w:b/>
          <w:sz w:val="26"/>
          <w:szCs w:val="26"/>
        </w:rPr>
      </w:pPr>
    </w:p>
    <w:p w:rsidR="00E3424F" w:rsidRPr="00AF6051" w:rsidRDefault="00E3424F" w:rsidP="00AF6051">
      <w:pPr>
        <w:ind w:firstLine="426"/>
        <w:jc w:val="both"/>
      </w:pPr>
      <w:r w:rsidRPr="00AF6051">
        <w:rPr>
          <w:spacing w:val="-6"/>
        </w:rPr>
        <w:t>Муниципальная программа  Алатырского района «Социальная поддержка граждан Алатырск</w:t>
      </w:r>
      <w:r w:rsidR="00AF6051">
        <w:rPr>
          <w:spacing w:val="-6"/>
        </w:rPr>
        <w:t>ого района</w:t>
      </w:r>
      <w:r w:rsidRPr="00AF6051">
        <w:rPr>
          <w:bCs/>
        </w:rPr>
        <w:t>, утвержденная постановлением администрации района от  29.12.2018 №  430,</w:t>
      </w:r>
      <w:r w:rsidRPr="00AF6051">
        <w:t xml:space="preserve"> включает 1 подпрограмму: «Социальная защита населения Алатырском района».</w:t>
      </w:r>
    </w:p>
    <w:p w:rsidR="00E3424F" w:rsidRPr="00AF6051" w:rsidRDefault="00E3424F" w:rsidP="00AF6051">
      <w:pPr>
        <w:pStyle w:val="ConsPlusCell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051">
        <w:rPr>
          <w:rFonts w:ascii="Times New Roman" w:hAnsi="Times New Roman" w:cs="Times New Roman"/>
          <w:color w:val="000000"/>
          <w:sz w:val="24"/>
          <w:szCs w:val="24"/>
        </w:rPr>
        <w:t>Основными целями  данной муниципальной программы являются:</w:t>
      </w:r>
    </w:p>
    <w:p w:rsidR="00AF6051" w:rsidRPr="00AF6051" w:rsidRDefault="00AF6051" w:rsidP="00AF6051">
      <w:pPr>
        <w:pStyle w:val="ConsPlusCell"/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6051">
        <w:rPr>
          <w:rFonts w:ascii="Times New Roman" w:hAnsi="Times New Roman" w:cs="Times New Roman"/>
          <w:sz w:val="24"/>
          <w:szCs w:val="24"/>
        </w:rPr>
        <w:t>обеспечение мер социальной поддержки отдельных категорий граждан по оплате жилищно – коммунальных услуг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60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051" w:rsidRPr="00AF6051" w:rsidRDefault="00AF6051" w:rsidP="00AF6051">
      <w:pPr>
        <w:pStyle w:val="ConsPlusCell"/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6051">
        <w:rPr>
          <w:rFonts w:ascii="Times New Roman" w:hAnsi="Times New Roman" w:cs="Times New Roman"/>
          <w:sz w:val="24"/>
          <w:szCs w:val="24"/>
        </w:rPr>
        <w:t>назначение муниципальной пенсии за выслугу лет лицам, имеющим право на ее получение и обратившимся с заявлением о ее назначении;</w:t>
      </w:r>
    </w:p>
    <w:p w:rsidR="00AF6051" w:rsidRPr="00AF6051" w:rsidRDefault="00AF6051" w:rsidP="00AF6051">
      <w:pPr>
        <w:pStyle w:val="ConsPlusCell"/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F60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6051">
        <w:rPr>
          <w:rFonts w:ascii="Times New Roman" w:hAnsi="Times New Roman" w:cs="Times New Roman"/>
          <w:sz w:val="24"/>
          <w:szCs w:val="24"/>
        </w:rPr>
        <w:t>выплата муниципальной пенсии за выслугу лет лицам, замещавшим муниципальные должности и должности муниципальной службы;</w:t>
      </w:r>
    </w:p>
    <w:p w:rsidR="00E3424F" w:rsidRPr="00A07F75" w:rsidRDefault="00E3424F" w:rsidP="00E3424F">
      <w:pPr>
        <w:pStyle w:val="ConsPlusCell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A07F75">
        <w:rPr>
          <w:rFonts w:ascii="Times New Roman" w:hAnsi="Times New Roman" w:cs="Times New Roman"/>
          <w:sz w:val="24"/>
          <w:szCs w:val="24"/>
        </w:rPr>
        <w:t>Финансирование мероприятий муниципальной программы осуществлялось  за счёт средств республиканского бюджета Чувашской Республики и средств местного бюджета.</w:t>
      </w:r>
    </w:p>
    <w:p w:rsidR="00E3424F" w:rsidRPr="00AF6051" w:rsidRDefault="00E3424F" w:rsidP="00AF6051">
      <w:pPr>
        <w:ind w:firstLine="709"/>
        <w:jc w:val="both"/>
        <w:rPr>
          <w:b/>
        </w:rPr>
      </w:pPr>
      <w:r w:rsidRPr="00A07F75">
        <w:rPr>
          <w:color w:val="000000"/>
        </w:rPr>
        <w:t>Достижение основных намеченных целей программы в 20</w:t>
      </w:r>
      <w:r w:rsidR="00BE4716">
        <w:rPr>
          <w:color w:val="000000"/>
        </w:rPr>
        <w:t>2</w:t>
      </w:r>
      <w:r w:rsidR="0039227B">
        <w:rPr>
          <w:color w:val="000000"/>
        </w:rPr>
        <w:t>2</w:t>
      </w:r>
      <w:r w:rsidRPr="00A07F75">
        <w:rPr>
          <w:color w:val="000000"/>
        </w:rPr>
        <w:t xml:space="preserve"> осуществлялось в рамках </w:t>
      </w:r>
      <w:r>
        <w:rPr>
          <w:color w:val="000000"/>
        </w:rPr>
        <w:t>1</w:t>
      </w:r>
      <w:r w:rsidRPr="00A07F75">
        <w:rPr>
          <w:color w:val="000000"/>
        </w:rPr>
        <w:t xml:space="preserve"> подпрограмм</w:t>
      </w:r>
      <w:r w:rsidR="00AF6051">
        <w:rPr>
          <w:color w:val="000000"/>
        </w:rPr>
        <w:t xml:space="preserve">ы </w:t>
      </w:r>
      <w:r w:rsidR="00AF6051" w:rsidRPr="001E4148">
        <w:rPr>
          <w:color w:val="000000"/>
        </w:rPr>
        <w:t>«</w:t>
      </w:r>
      <w:r w:rsidRPr="001E4148">
        <w:t>Социальная защита населения  Алатырского района</w:t>
      </w:r>
      <w:r w:rsidR="00AF6051" w:rsidRPr="001E4148">
        <w:t>».</w:t>
      </w:r>
    </w:p>
    <w:p w:rsidR="00E3424F" w:rsidRPr="00E3424F" w:rsidRDefault="00E3424F" w:rsidP="00AF6051">
      <w:pPr>
        <w:ind w:firstLine="426"/>
        <w:jc w:val="both"/>
        <w:rPr>
          <w:szCs w:val="26"/>
        </w:rPr>
      </w:pPr>
      <w:r w:rsidRPr="00E3424F">
        <w:rPr>
          <w:szCs w:val="26"/>
        </w:rPr>
        <w:t xml:space="preserve">  </w:t>
      </w:r>
      <w:r w:rsidR="00AF6051">
        <w:rPr>
          <w:szCs w:val="26"/>
        </w:rPr>
        <w:t xml:space="preserve">В </w:t>
      </w:r>
      <w:r w:rsidR="00BE4716">
        <w:rPr>
          <w:szCs w:val="26"/>
        </w:rPr>
        <w:t xml:space="preserve">202 году в </w:t>
      </w:r>
      <w:r w:rsidRPr="00E3424F">
        <w:rPr>
          <w:szCs w:val="26"/>
        </w:rPr>
        <w:t>Алатырском районе Чувашской Республики пенсионер</w:t>
      </w:r>
      <w:r w:rsidR="00BE4716">
        <w:rPr>
          <w:szCs w:val="26"/>
        </w:rPr>
        <w:t>ов</w:t>
      </w:r>
      <w:r w:rsidRPr="00E3424F">
        <w:rPr>
          <w:szCs w:val="26"/>
        </w:rPr>
        <w:t xml:space="preserve"> из числа муниципальных служащих, имеющих стаж муниципальной службы, дающий право на муниципальную пенсию за выслугу лет, </w:t>
      </w:r>
      <w:r w:rsidR="00BE4716">
        <w:rPr>
          <w:szCs w:val="26"/>
        </w:rPr>
        <w:t xml:space="preserve">не </w:t>
      </w:r>
      <w:r w:rsidR="00BF751E">
        <w:rPr>
          <w:szCs w:val="26"/>
        </w:rPr>
        <w:t>было</w:t>
      </w:r>
      <w:r w:rsidR="00BE4716">
        <w:rPr>
          <w:szCs w:val="26"/>
        </w:rPr>
        <w:t>.</w:t>
      </w:r>
    </w:p>
    <w:p w:rsidR="00E3424F" w:rsidRDefault="00E3424F" w:rsidP="00E3424F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Cs w:val="28"/>
          <w:lang w:eastAsia="en-US"/>
        </w:rPr>
      </w:pPr>
      <w:r>
        <w:rPr>
          <w:rFonts w:eastAsia="Calibri"/>
          <w:kern w:val="2"/>
          <w:szCs w:val="28"/>
          <w:lang w:eastAsia="en-US"/>
        </w:rPr>
        <w:t>В 20</w:t>
      </w:r>
      <w:r w:rsidR="00BE4716">
        <w:rPr>
          <w:rFonts w:eastAsia="Calibri"/>
          <w:kern w:val="2"/>
          <w:szCs w:val="28"/>
          <w:lang w:eastAsia="en-US"/>
        </w:rPr>
        <w:t>2</w:t>
      </w:r>
      <w:r w:rsidR="0039227B">
        <w:rPr>
          <w:rFonts w:eastAsia="Calibri"/>
          <w:kern w:val="2"/>
          <w:szCs w:val="28"/>
          <w:lang w:eastAsia="en-US"/>
        </w:rPr>
        <w:t>2</w:t>
      </w:r>
      <w:bookmarkStart w:id="0" w:name="_GoBack"/>
      <w:bookmarkEnd w:id="0"/>
      <w:r>
        <w:rPr>
          <w:rFonts w:eastAsia="Calibri"/>
          <w:kern w:val="2"/>
          <w:szCs w:val="28"/>
          <w:lang w:eastAsia="en-US"/>
        </w:rPr>
        <w:t xml:space="preserve"> году получателями мероприятия по п</w:t>
      </w:r>
      <w:r w:rsidRPr="00A6364A">
        <w:rPr>
          <w:rFonts w:eastAsia="Calibri"/>
          <w:kern w:val="2"/>
          <w:szCs w:val="28"/>
          <w:lang w:eastAsia="en-US"/>
        </w:rPr>
        <w:t>редоставлени</w:t>
      </w:r>
      <w:r>
        <w:rPr>
          <w:rFonts w:eastAsia="Calibri"/>
          <w:kern w:val="2"/>
          <w:szCs w:val="28"/>
          <w:lang w:eastAsia="en-US"/>
        </w:rPr>
        <w:t>ю</w:t>
      </w:r>
      <w:r w:rsidRPr="00A6364A">
        <w:rPr>
          <w:rFonts w:eastAsia="Calibri"/>
          <w:kern w:val="2"/>
          <w:szCs w:val="28"/>
          <w:lang w:eastAsia="en-US"/>
        </w:rPr>
        <w:t xml:space="preserve"> мер социальной поддержки по оплате жилищно-коммунальных услуг отдельным категориям граждан, проживающих и работающих в сельской местности</w:t>
      </w:r>
      <w:r>
        <w:rPr>
          <w:rFonts w:eastAsia="Calibri"/>
          <w:kern w:val="2"/>
          <w:szCs w:val="28"/>
          <w:lang w:eastAsia="en-US"/>
        </w:rPr>
        <w:t xml:space="preserve">,  в частности работникам образования и культуры являлись </w:t>
      </w:r>
      <w:r w:rsidR="00801F4C">
        <w:rPr>
          <w:rFonts w:eastAsia="Calibri"/>
          <w:kern w:val="2"/>
          <w:szCs w:val="28"/>
          <w:lang w:eastAsia="en-US"/>
        </w:rPr>
        <w:t>195</w:t>
      </w:r>
      <w:r>
        <w:rPr>
          <w:rFonts w:eastAsia="Calibri"/>
          <w:kern w:val="2"/>
          <w:szCs w:val="28"/>
          <w:lang w:eastAsia="en-US"/>
        </w:rPr>
        <w:t xml:space="preserve"> человек. В отчетном периоде им также произведены выплаты в полном объеме.</w:t>
      </w:r>
    </w:p>
    <w:p w:rsidR="005177C5" w:rsidRDefault="005177C5"/>
    <w:p w:rsidR="00AF6051" w:rsidRDefault="00AF6051"/>
    <w:p w:rsidR="00AF6051" w:rsidRDefault="00BE4716">
      <w:r>
        <w:t>Начальник отдела</w:t>
      </w:r>
      <w:r w:rsidR="00AF6051">
        <w:t xml:space="preserve"> культуры                                                                    </w:t>
      </w:r>
      <w:r w:rsidR="00BF751E">
        <w:t xml:space="preserve">       </w:t>
      </w:r>
      <w:r w:rsidR="00AF6051">
        <w:t xml:space="preserve">    А.Ю. Никитина</w:t>
      </w:r>
    </w:p>
    <w:sectPr w:rsidR="00AF6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2462E"/>
    <w:multiLevelType w:val="hybridMultilevel"/>
    <w:tmpl w:val="27AC6716"/>
    <w:lvl w:ilvl="0" w:tplc="B6848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FA"/>
    <w:rsid w:val="0013536C"/>
    <w:rsid w:val="001E4148"/>
    <w:rsid w:val="0039227B"/>
    <w:rsid w:val="004935FA"/>
    <w:rsid w:val="004B638B"/>
    <w:rsid w:val="005177C5"/>
    <w:rsid w:val="00801F4C"/>
    <w:rsid w:val="008F77CF"/>
    <w:rsid w:val="00AF6051"/>
    <w:rsid w:val="00BE4716"/>
    <w:rsid w:val="00BF751E"/>
    <w:rsid w:val="00E3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342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4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3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3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342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4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3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3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2021-03-23T08:21:00Z</cp:lastPrinted>
  <dcterms:created xsi:type="dcterms:W3CDTF">2020-03-16T10:13:00Z</dcterms:created>
  <dcterms:modified xsi:type="dcterms:W3CDTF">2023-03-09T11:46:00Z</dcterms:modified>
</cp:coreProperties>
</file>